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FF3D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Кепілдендірілген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тегін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көлемі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(ГОБМП)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туралы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ақпарат</w:t>
      </w:r>
      <w:proofErr w:type="spellEnd"/>
    </w:p>
    <w:p w14:paraId="60E9971B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Кепілдендірілген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тегін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көлемі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(ГОБМП)</w:t>
      </w:r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заңнамасына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азаматтарға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тегін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негізде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ұсынылатын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қызметтердің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кепілді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пакеті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C56DFBD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ГОБМП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халықтың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денсаулығын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сақтау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аурулардың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алдын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диагностикалау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емдеу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мақсатында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көрсетіледі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02C05E9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ГОБМП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аясындағы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қызметтер</w:t>
      </w:r>
      <w:proofErr w:type="spellEnd"/>
    </w:p>
    <w:p w14:paraId="73EB92DC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ГОБМП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шеңберінде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келесі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көмектер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ұсынылады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2F6DEC3F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Жедел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</w:t>
      </w:r>
      <w:proofErr w:type="spellEnd"/>
    </w:p>
    <w:p w14:paraId="270CFD23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Шұғыл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жағдайларда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көрсетіледі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3857EFCC" w14:textId="77777777" w:rsidR="00FC0AA2" w:rsidRPr="00FC0AA2" w:rsidRDefault="00FC0AA2" w:rsidP="00FC0A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өмірге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қауіп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төндіретін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жағдайлар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(инфаркт, инсульт,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жарақаттар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209734E9" w14:textId="77777777" w:rsidR="00FC0AA2" w:rsidRPr="00FC0AA2" w:rsidRDefault="00FC0AA2" w:rsidP="00FC0A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жедел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жәрдем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шақыру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пациентті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ұйымға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жеткізу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3D59347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Алғашқы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медициналық-санитариялық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(АМСК)</w:t>
      </w:r>
    </w:p>
    <w:p w14:paraId="137FF352" w14:textId="77777777" w:rsidR="00FC0AA2" w:rsidRPr="00FC0AA2" w:rsidRDefault="00FC0AA2" w:rsidP="00FC0AA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практика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дәрігерінің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қабылдауы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EA6532D" w14:textId="77777777" w:rsidR="00FC0AA2" w:rsidRPr="00FC0AA2" w:rsidRDefault="00FC0AA2" w:rsidP="00FC0AA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ауруларды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ерте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анықтау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диагностикалау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емдеу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DD1BCA4" w14:textId="77777777" w:rsidR="00FC0AA2" w:rsidRPr="00FC0AA2" w:rsidRDefault="00FC0AA2" w:rsidP="00FC0AA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профилактикалық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тексерулер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скринингтер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323EAA82" w14:textId="77777777" w:rsidR="00FC0AA2" w:rsidRPr="00FC0AA2" w:rsidRDefault="00FC0AA2" w:rsidP="00FC0AA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вакцинация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9200948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Консультативтік-диагностикалық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</w:t>
      </w:r>
      <w:proofErr w:type="spellEnd"/>
    </w:p>
    <w:p w14:paraId="4D10D0A5" w14:textId="77777777" w:rsidR="00FC0AA2" w:rsidRPr="00FC0AA2" w:rsidRDefault="00FC0AA2" w:rsidP="00FC0AA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бейінді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мамандардың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кеңестері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9211A58" w14:textId="77777777" w:rsidR="00FC0AA2" w:rsidRPr="00FC0AA2" w:rsidRDefault="00FC0AA2" w:rsidP="00FC0AA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аспаптық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зерттеулер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қан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талдауы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, УДЗ, рентген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т.б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.).</w:t>
      </w:r>
    </w:p>
    <w:p w14:paraId="25FC51A0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Стационарлық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</w:t>
      </w:r>
      <w:proofErr w:type="spellEnd"/>
    </w:p>
    <w:p w14:paraId="5BD42EAE" w14:textId="77777777" w:rsidR="00FC0AA2" w:rsidRPr="00FC0AA2" w:rsidRDefault="00FC0AA2" w:rsidP="00FC0A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тәулік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бойы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емдеу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60FB4F4" w14:textId="77777777" w:rsidR="00FC0AA2" w:rsidRPr="00FC0AA2" w:rsidRDefault="00FC0AA2" w:rsidP="00FC0A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жоспарлы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шұғыл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госпитализация.</w:t>
      </w:r>
    </w:p>
    <w:p w14:paraId="539DFC7C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Стационарды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алмастыратын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</w:t>
      </w:r>
      <w:proofErr w:type="spellEnd"/>
    </w:p>
    <w:p w14:paraId="6EEC0706" w14:textId="77777777" w:rsidR="00FC0AA2" w:rsidRPr="00FC0AA2" w:rsidRDefault="00FC0AA2" w:rsidP="00FC0AA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күндізгі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стационар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жағдайында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ем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қабылдау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FD6532F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Паллиативтік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</w:t>
      </w:r>
      <w:proofErr w:type="spellEnd"/>
    </w:p>
    <w:p w14:paraId="0C422265" w14:textId="77777777" w:rsidR="00FC0AA2" w:rsidRPr="00FC0AA2" w:rsidRDefault="00FC0AA2" w:rsidP="00FC0AA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ауыр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созылмалы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аурулары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пациенттерге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қолдау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көрсету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02E3AF5" w14:textId="77777777" w:rsidR="00FC0AA2" w:rsidRPr="00FC0AA2" w:rsidRDefault="00FC0AA2" w:rsidP="00FC0AA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lastRenderedPageBreak/>
        <w:t>ауырсыну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синдромын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жеңілдету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күтім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898A0AB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pict w14:anchorId="42064788">
          <v:rect id="_x0000_i1069" style="width:0;height:1.5pt" o:hralign="center" o:hrstd="t" o:hr="t" fillcolor="#a0a0a0" stroked="f"/>
        </w:pict>
      </w:r>
    </w:p>
    <w:p w14:paraId="4258ADE4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ГОБМП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кімдерге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көрсетіледі</w:t>
      </w:r>
      <w:proofErr w:type="spellEnd"/>
    </w:p>
    <w:p w14:paraId="5F13E1A3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ГОБМП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құқығына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ие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18C413F1" w14:textId="77777777" w:rsidR="00FC0AA2" w:rsidRPr="00FC0AA2" w:rsidRDefault="00FC0AA2" w:rsidP="00FC0AA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азаматтары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53DC357" w14:textId="77777777" w:rsidR="00FC0AA2" w:rsidRPr="00FC0AA2" w:rsidRDefault="00FC0AA2" w:rsidP="00FC0AA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қандастар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оралмандар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1D7BC2B0" w14:textId="77777777" w:rsidR="00FC0AA2" w:rsidRPr="00FC0AA2" w:rsidRDefault="00FC0AA2" w:rsidP="00FC0AA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аумағында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тұрақты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тұратын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шетел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азаматтары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азаматтығы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жоқ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тұлғалар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FE8AADD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pict w14:anchorId="05F2FBFC">
          <v:rect id="_x0000_i1070" style="width:0;height:1.5pt" o:hralign="center" o:hrstd="t" o:hr="t" fillcolor="#a0a0a0" stroked="f"/>
        </w:pict>
      </w:r>
    </w:p>
    <w:p w14:paraId="0BEF9A5C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Дәрілік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қамтамасыз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ету</w:t>
      </w:r>
      <w:proofErr w:type="spellEnd"/>
    </w:p>
    <w:p w14:paraId="02016623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ГОБМП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шеңберінде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белгілі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аурулар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тізбесі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пациенттер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тегін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дәрілік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препараттармен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етіледі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Дәрі-дәрмек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тағайындау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дәрігердің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көрсетілімі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асырылады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AB7EE5C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pict w14:anchorId="55B9A246">
          <v:rect id="_x0000_i1071" style="width:0;height:1.5pt" o:hralign="center" o:hrstd="t" o:hr="t" fillcolor="#a0a0a0" stroked="f"/>
        </w:pict>
      </w:r>
    </w:p>
    <w:p w14:paraId="4D400841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көмекті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алу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тәртібі</w:t>
      </w:r>
      <w:proofErr w:type="spellEnd"/>
    </w:p>
    <w:p w14:paraId="2C89855D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ГОБМП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қызметтерін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32CE1096" w14:textId="77777777" w:rsidR="00FC0AA2" w:rsidRPr="00FC0AA2" w:rsidRDefault="00FC0AA2" w:rsidP="00FC0AA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азамат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медициналық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ұйымға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емханаға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тіркелуі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қажет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65F0F21" w14:textId="77777777" w:rsidR="00FC0AA2" w:rsidRPr="00FC0AA2" w:rsidRDefault="00FC0AA2" w:rsidP="00FC0AA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алғашқы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жүгіну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учаскелік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дәрігер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арқылы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асырылады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7D42727" w14:textId="77777777" w:rsidR="00FC0AA2" w:rsidRPr="00FC0AA2" w:rsidRDefault="00FC0AA2" w:rsidP="00FC0AA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қажет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жағдайда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бейінді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мамандарға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жолдама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беріледі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8AE9D24" w14:textId="77777777" w:rsidR="00C72137" w:rsidRDefault="00C72137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328D567F" w14:textId="77777777" w:rsid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6275E494" w14:textId="77777777" w:rsid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228E6426" w14:textId="77777777" w:rsid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BEE739B" w14:textId="77777777" w:rsid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0DBE7D6" w14:textId="77777777" w:rsid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E236D84" w14:textId="77777777" w:rsid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55307D31" w14:textId="77777777" w:rsid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675DC63C" w14:textId="77777777" w:rsid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4F621DA7" w14:textId="77777777" w:rsid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CAB9C5F" w14:textId="77777777" w:rsid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19D1FF9B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Гарантированный объем бесплатной медицинской помощи (ГОБМП)</w:t>
      </w:r>
    </w:p>
    <w:p w14:paraId="2847A996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Гарантированный объем бесплатной медицинской помощи (ГОБМП)</w:t>
      </w:r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— это государственный пакет медицинских услуг, предоставляемых бесплатно гражданам Республики Казахстан в соответствии с действующим законодательством.</w:t>
      </w:r>
    </w:p>
    <w:p w14:paraId="53EB8980" w14:textId="183B69F4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ГОБМП направлен на сохранение здоровья населения, профилактику заболеваний, их диагностику и лечение.</w:t>
      </w:r>
    </w:p>
    <w:p w14:paraId="0E06CAA5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Медицинские услуги в рамках ГОБМП</w:t>
      </w:r>
    </w:p>
    <w:p w14:paraId="3598D8EF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В рамках ГОБМП предоставляются следующие виды медицинской помощи:</w:t>
      </w:r>
    </w:p>
    <w:p w14:paraId="43C71D1E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Экстренная медицинская помощь</w:t>
      </w:r>
    </w:p>
    <w:p w14:paraId="48B4EF00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Оказывается при неотложных состояниях:</w:t>
      </w:r>
    </w:p>
    <w:p w14:paraId="6041AA71" w14:textId="77777777" w:rsidR="00FC0AA2" w:rsidRPr="00FC0AA2" w:rsidRDefault="00FC0AA2" w:rsidP="00FC0AA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угрозе жизни и здоровью (инфаркт, инсульт, травмы);</w:t>
      </w:r>
    </w:p>
    <w:p w14:paraId="523489EA" w14:textId="77777777" w:rsidR="00FC0AA2" w:rsidRPr="00FC0AA2" w:rsidRDefault="00FC0AA2" w:rsidP="00FC0AA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вызов скорой медицинской помощи;</w:t>
      </w:r>
    </w:p>
    <w:p w14:paraId="449BC02E" w14:textId="77777777" w:rsidR="00FC0AA2" w:rsidRPr="00FC0AA2" w:rsidRDefault="00FC0AA2" w:rsidP="00FC0AA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транспортировка пациента в медицинскую организацию.</w:t>
      </w:r>
    </w:p>
    <w:p w14:paraId="26288D50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Первичная медико-санитарная помощь (ПМСП)</w:t>
      </w:r>
    </w:p>
    <w:p w14:paraId="7CC1FF6A" w14:textId="77777777" w:rsidR="00FC0AA2" w:rsidRPr="00FC0AA2" w:rsidRDefault="00FC0AA2" w:rsidP="00FC0AA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прием врача общей практики;</w:t>
      </w:r>
    </w:p>
    <w:p w14:paraId="39707F0B" w14:textId="77777777" w:rsidR="00FC0AA2" w:rsidRPr="00FC0AA2" w:rsidRDefault="00FC0AA2" w:rsidP="00FC0AA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раннее выявление, диагностика и лечение заболеваний;</w:t>
      </w:r>
    </w:p>
    <w:p w14:paraId="2BC69473" w14:textId="77777777" w:rsidR="00FC0AA2" w:rsidRPr="00FC0AA2" w:rsidRDefault="00FC0AA2" w:rsidP="00FC0AA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профилактические осмотры и скрининги;</w:t>
      </w:r>
    </w:p>
    <w:p w14:paraId="7C39D63E" w14:textId="77777777" w:rsidR="00FC0AA2" w:rsidRPr="00FC0AA2" w:rsidRDefault="00FC0AA2" w:rsidP="00FC0AA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проведение вакцинации.</w:t>
      </w:r>
    </w:p>
    <w:p w14:paraId="51DCF9E4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Консультативно-диагностическая помощь</w:t>
      </w:r>
    </w:p>
    <w:p w14:paraId="256B72ED" w14:textId="77777777" w:rsidR="00FC0AA2" w:rsidRPr="00FC0AA2" w:rsidRDefault="00FC0AA2" w:rsidP="00FC0AA2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консультации профильных специалистов;</w:t>
      </w:r>
    </w:p>
    <w:p w14:paraId="2624B26F" w14:textId="77777777" w:rsidR="00FC0AA2" w:rsidRPr="00FC0AA2" w:rsidRDefault="00FC0AA2" w:rsidP="00FC0AA2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лабораторные и инструментальные исследования (анализы, УЗИ, рентген и др.).</w:t>
      </w:r>
    </w:p>
    <w:p w14:paraId="68DE18F9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Стационарная медицинская помощь</w:t>
      </w:r>
    </w:p>
    <w:p w14:paraId="2B7101B1" w14:textId="77777777" w:rsidR="00FC0AA2" w:rsidRPr="00FC0AA2" w:rsidRDefault="00FC0AA2" w:rsidP="00FC0AA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круглосуточное наблюдение и лечение;</w:t>
      </w:r>
    </w:p>
    <w:p w14:paraId="295AB918" w14:textId="77777777" w:rsidR="00FC0AA2" w:rsidRPr="00FC0AA2" w:rsidRDefault="00FC0AA2" w:rsidP="00FC0AA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плановая и экстренная госпитализация.</w:t>
      </w:r>
    </w:p>
    <w:p w14:paraId="187BA6BC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Стационарозамещающая</w:t>
      </w:r>
      <w:proofErr w:type="spellEnd"/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помощь</w:t>
      </w:r>
    </w:p>
    <w:p w14:paraId="5AB84C0B" w14:textId="77777777" w:rsidR="00FC0AA2" w:rsidRPr="00FC0AA2" w:rsidRDefault="00FC0AA2" w:rsidP="00FC0AA2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лечение в условиях дневного стационара.</w:t>
      </w:r>
    </w:p>
    <w:p w14:paraId="6B4A225A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Паллиативная медицинская помощь</w:t>
      </w:r>
    </w:p>
    <w:p w14:paraId="1614C72A" w14:textId="77777777" w:rsidR="00FC0AA2" w:rsidRPr="00FC0AA2" w:rsidRDefault="00FC0AA2" w:rsidP="00FC0AA2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поддержка пациентов с тяжелыми и хроническими заболеваниями;</w:t>
      </w:r>
    </w:p>
    <w:p w14:paraId="36296276" w14:textId="77777777" w:rsidR="00FC0AA2" w:rsidRPr="00FC0AA2" w:rsidRDefault="00FC0AA2" w:rsidP="00FC0AA2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lastRenderedPageBreak/>
        <w:t>облегчение болевого синдрома и организация ухода.</w:t>
      </w:r>
    </w:p>
    <w:p w14:paraId="6CB3184A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pict w14:anchorId="1D08E26E">
          <v:rect id="_x0000_i1150" style="width:0;height:1.5pt" o:hralign="center" o:hrstd="t" o:hr="t" fillcolor="#a0a0a0" stroked="f"/>
        </w:pict>
      </w:r>
    </w:p>
    <w:p w14:paraId="2DB7BD67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Кто имеет право на ГОБМП</w:t>
      </w:r>
    </w:p>
    <w:p w14:paraId="7CE9EF42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Право на получение ГОБМП имеют:</w:t>
      </w:r>
    </w:p>
    <w:p w14:paraId="358CA4D3" w14:textId="77777777" w:rsidR="00FC0AA2" w:rsidRPr="00FC0AA2" w:rsidRDefault="00FC0AA2" w:rsidP="00FC0AA2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граждане Республики Казахстан;</w:t>
      </w:r>
    </w:p>
    <w:p w14:paraId="6F9BF137" w14:textId="77777777" w:rsidR="00FC0AA2" w:rsidRPr="00FC0AA2" w:rsidRDefault="00FC0AA2" w:rsidP="00FC0AA2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C0AA2">
        <w:rPr>
          <w:rFonts w:ascii="Times New Roman" w:hAnsi="Times New Roman" w:cs="Times New Roman"/>
          <w:sz w:val="28"/>
          <w:szCs w:val="28"/>
          <w:lang w:val="ru-KZ"/>
        </w:rPr>
        <w:t>қандасы</w:t>
      </w:r>
      <w:proofErr w:type="spellEnd"/>
      <w:r w:rsidRPr="00FC0AA2">
        <w:rPr>
          <w:rFonts w:ascii="Times New Roman" w:hAnsi="Times New Roman" w:cs="Times New Roman"/>
          <w:sz w:val="28"/>
          <w:szCs w:val="28"/>
          <w:lang w:val="ru-KZ"/>
        </w:rPr>
        <w:t xml:space="preserve"> (оралманы);</w:t>
      </w:r>
    </w:p>
    <w:p w14:paraId="4C81BE85" w14:textId="77777777" w:rsidR="00FC0AA2" w:rsidRPr="00FC0AA2" w:rsidRDefault="00FC0AA2" w:rsidP="00FC0AA2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иностранцы и лица без гражданства, постоянно проживающие на территории Республики Казахстан (в соответствии с законодательством).</w:t>
      </w:r>
    </w:p>
    <w:p w14:paraId="2876D1C1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pict w14:anchorId="78E362AF">
          <v:rect id="_x0000_i1151" style="width:0;height:1.5pt" o:hralign="center" o:hrstd="t" o:hr="t" fillcolor="#a0a0a0" stroked="f"/>
        </w:pict>
      </w:r>
    </w:p>
    <w:p w14:paraId="71599FFE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Лекарственное обеспечение</w:t>
      </w:r>
    </w:p>
    <w:p w14:paraId="165BCD09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В рамках ГОБМП пациенты обеспечиваются бесплатными лекарственными средствами по перечню заболеваний. Назначение препаратов осуществляется по показаниям врача.</w:t>
      </w:r>
    </w:p>
    <w:p w14:paraId="5AD58C30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pict w14:anchorId="464DD3C7">
          <v:rect id="_x0000_i1152" style="width:0;height:1.5pt" o:hralign="center" o:hrstd="t" o:hr="t" fillcolor="#a0a0a0" stroked="f"/>
        </w:pict>
      </w:r>
    </w:p>
    <w:p w14:paraId="4D6FF6F0" w14:textId="77777777" w:rsidR="00FC0AA2" w:rsidRPr="00FC0AA2" w:rsidRDefault="00FC0AA2" w:rsidP="00FC0A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Порядок получения медицинской помощи</w:t>
      </w:r>
    </w:p>
    <w:p w14:paraId="5B61256F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Для получения услуг в рамках ГОБМП необходимо:</w:t>
      </w:r>
    </w:p>
    <w:p w14:paraId="38E601C5" w14:textId="77777777" w:rsidR="00FC0AA2" w:rsidRPr="00FC0AA2" w:rsidRDefault="00FC0AA2" w:rsidP="00FC0AA2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быть прикрепленным к медицинской организации (поликлинике);</w:t>
      </w:r>
    </w:p>
    <w:p w14:paraId="6ADEB25D" w14:textId="77777777" w:rsidR="00FC0AA2" w:rsidRPr="00FC0AA2" w:rsidRDefault="00FC0AA2" w:rsidP="00FC0AA2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обратиться к врачу первичного звена;</w:t>
      </w:r>
    </w:p>
    <w:p w14:paraId="7C6D84C8" w14:textId="77777777" w:rsidR="00FC0AA2" w:rsidRPr="00FC0AA2" w:rsidRDefault="00FC0AA2" w:rsidP="00FC0AA2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0AA2">
        <w:rPr>
          <w:rFonts w:ascii="Times New Roman" w:hAnsi="Times New Roman" w:cs="Times New Roman"/>
          <w:sz w:val="28"/>
          <w:szCs w:val="28"/>
          <w:lang w:val="ru-KZ"/>
        </w:rPr>
        <w:t>при необходимости получить направление к профильному специалисту.</w:t>
      </w:r>
    </w:p>
    <w:p w14:paraId="108BD52F" w14:textId="3A5C7900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61591CA" w14:textId="77777777" w:rsidR="00FC0AA2" w:rsidRPr="00FC0AA2" w:rsidRDefault="00FC0AA2" w:rsidP="00FC0AA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FC0AA2" w:rsidRPr="00FC0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44B"/>
    <w:multiLevelType w:val="multilevel"/>
    <w:tmpl w:val="9D40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65EA1"/>
    <w:multiLevelType w:val="multilevel"/>
    <w:tmpl w:val="2B00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044C3"/>
    <w:multiLevelType w:val="multilevel"/>
    <w:tmpl w:val="63F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7773D"/>
    <w:multiLevelType w:val="multilevel"/>
    <w:tmpl w:val="59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961A4"/>
    <w:multiLevelType w:val="multilevel"/>
    <w:tmpl w:val="51AE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26444"/>
    <w:multiLevelType w:val="multilevel"/>
    <w:tmpl w:val="C4D4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8053F"/>
    <w:multiLevelType w:val="multilevel"/>
    <w:tmpl w:val="F33A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ED7"/>
    <w:multiLevelType w:val="multilevel"/>
    <w:tmpl w:val="5C10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12F38"/>
    <w:multiLevelType w:val="multilevel"/>
    <w:tmpl w:val="5BCE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A5F39"/>
    <w:multiLevelType w:val="multilevel"/>
    <w:tmpl w:val="9A04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21426"/>
    <w:multiLevelType w:val="multilevel"/>
    <w:tmpl w:val="4C78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C7888"/>
    <w:multiLevelType w:val="multilevel"/>
    <w:tmpl w:val="A396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142860"/>
    <w:multiLevelType w:val="multilevel"/>
    <w:tmpl w:val="4748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73FF8"/>
    <w:multiLevelType w:val="multilevel"/>
    <w:tmpl w:val="A652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6B25C8"/>
    <w:multiLevelType w:val="multilevel"/>
    <w:tmpl w:val="4166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7B6DC1"/>
    <w:multiLevelType w:val="multilevel"/>
    <w:tmpl w:val="96E0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BD7C99"/>
    <w:multiLevelType w:val="multilevel"/>
    <w:tmpl w:val="B95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82609C"/>
    <w:multiLevelType w:val="multilevel"/>
    <w:tmpl w:val="233A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544945">
    <w:abstractNumId w:val="16"/>
  </w:num>
  <w:num w:numId="2" w16cid:durableId="563834029">
    <w:abstractNumId w:val="13"/>
  </w:num>
  <w:num w:numId="3" w16cid:durableId="1372875935">
    <w:abstractNumId w:val="17"/>
  </w:num>
  <w:num w:numId="4" w16cid:durableId="997685012">
    <w:abstractNumId w:val="11"/>
  </w:num>
  <w:num w:numId="5" w16cid:durableId="818114437">
    <w:abstractNumId w:val="15"/>
  </w:num>
  <w:num w:numId="6" w16cid:durableId="994842783">
    <w:abstractNumId w:val="2"/>
  </w:num>
  <w:num w:numId="7" w16cid:durableId="315651276">
    <w:abstractNumId w:val="7"/>
  </w:num>
  <w:num w:numId="8" w16cid:durableId="2109764023">
    <w:abstractNumId w:val="1"/>
  </w:num>
  <w:num w:numId="9" w16cid:durableId="8727238">
    <w:abstractNumId w:val="8"/>
  </w:num>
  <w:num w:numId="10" w16cid:durableId="1637837041">
    <w:abstractNumId w:val="4"/>
  </w:num>
  <w:num w:numId="11" w16cid:durableId="915162574">
    <w:abstractNumId w:val="6"/>
  </w:num>
  <w:num w:numId="12" w16cid:durableId="1756122300">
    <w:abstractNumId w:val="5"/>
  </w:num>
  <w:num w:numId="13" w16cid:durableId="348873380">
    <w:abstractNumId w:val="0"/>
  </w:num>
  <w:num w:numId="14" w16cid:durableId="900407056">
    <w:abstractNumId w:val="12"/>
  </w:num>
  <w:num w:numId="15" w16cid:durableId="556235592">
    <w:abstractNumId w:val="10"/>
  </w:num>
  <w:num w:numId="16" w16cid:durableId="1888832687">
    <w:abstractNumId w:val="9"/>
  </w:num>
  <w:num w:numId="17" w16cid:durableId="1047218303">
    <w:abstractNumId w:val="3"/>
  </w:num>
  <w:num w:numId="18" w16cid:durableId="1833108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E1"/>
    <w:rsid w:val="00022EAA"/>
    <w:rsid w:val="00507A61"/>
    <w:rsid w:val="006028F5"/>
    <w:rsid w:val="00C72137"/>
    <w:rsid w:val="00CE30E1"/>
    <w:rsid w:val="00FC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6535"/>
  <w15:chartTrackingRefBased/>
  <w15:docId w15:val="{69954174-49E4-4C4C-82FF-46084832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0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0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0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0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0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0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0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0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0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0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3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Zhazira</dc:creator>
  <cp:keywords/>
  <dc:description/>
  <cp:lastModifiedBy>Zhazira</cp:lastModifiedBy>
  <cp:revision>2</cp:revision>
  <dcterms:created xsi:type="dcterms:W3CDTF">2026-05-04T05:56:00Z</dcterms:created>
  <dcterms:modified xsi:type="dcterms:W3CDTF">2026-05-04T05:56:00Z</dcterms:modified>
</cp:coreProperties>
</file>